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888" w:rsidRPr="004F2888" w:rsidRDefault="004F2888" w:rsidP="004F2888">
      <w:pPr>
        <w:jc w:val="center"/>
        <w:rPr>
          <w:rFonts w:ascii="Arial Narrow" w:hAnsi="Arial Narrow"/>
        </w:rPr>
      </w:pPr>
    </w:p>
    <w:p w:rsidR="004F2888" w:rsidRPr="004F2888" w:rsidRDefault="004F2888" w:rsidP="004F2888">
      <w:pPr>
        <w:jc w:val="center"/>
        <w:rPr>
          <w:rFonts w:ascii="Arial Narrow" w:hAnsi="Arial Narrow"/>
        </w:rPr>
      </w:pPr>
    </w:p>
    <w:p w:rsidR="00622FBE" w:rsidRPr="004F2888" w:rsidRDefault="004F2888" w:rsidP="004F2888">
      <w:pPr>
        <w:jc w:val="center"/>
        <w:rPr>
          <w:rFonts w:ascii="Arial Narrow" w:hAnsi="Arial Narrow"/>
          <w:b/>
          <w:sz w:val="36"/>
          <w:szCs w:val="36"/>
        </w:rPr>
      </w:pPr>
      <w:r w:rsidRPr="004F2888">
        <w:rPr>
          <w:rFonts w:ascii="Arial Narrow" w:hAnsi="Arial Narrow"/>
          <w:b/>
          <w:sz w:val="36"/>
          <w:szCs w:val="36"/>
        </w:rPr>
        <w:t>TEHNIČKA ŠKOLA U ŠIBENIKU</w:t>
      </w: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b/>
          <w:sz w:val="36"/>
          <w:szCs w:val="36"/>
        </w:rPr>
      </w:pPr>
      <w:r w:rsidRPr="004F2888">
        <w:rPr>
          <w:rFonts w:ascii="Arial Narrow" w:hAnsi="Arial Narrow"/>
          <w:b/>
          <w:sz w:val="36"/>
          <w:szCs w:val="36"/>
        </w:rPr>
        <w:t>PRAVILNIK O POSTUPKU UNUTARNJEG PRIJAVLJIVANJA NEPRAVILNOSTI I IMENOVANJU POVJERLJIVE OSOBE</w:t>
      </w: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D56A88" w:rsidRDefault="004F2888" w:rsidP="004F2888">
      <w:pPr>
        <w:jc w:val="center"/>
        <w:rPr>
          <w:rFonts w:ascii="Arial Narrow" w:hAnsi="Arial Narrow"/>
          <w:sz w:val="28"/>
          <w:szCs w:val="28"/>
        </w:rPr>
      </w:pPr>
      <w:r w:rsidRPr="00D56A88">
        <w:rPr>
          <w:rFonts w:ascii="Arial Narrow" w:hAnsi="Arial Narrow"/>
          <w:sz w:val="28"/>
          <w:szCs w:val="28"/>
        </w:rPr>
        <w:t>Šibenik, 2019</w:t>
      </w: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jc w:val="center"/>
        <w:rPr>
          <w:rFonts w:ascii="Arial Narrow" w:hAnsi="Arial Narrow"/>
          <w:sz w:val="36"/>
          <w:szCs w:val="36"/>
        </w:rPr>
      </w:pPr>
    </w:p>
    <w:p w:rsidR="004F2888" w:rsidRPr="004F2888" w:rsidRDefault="004F2888" w:rsidP="004F2888">
      <w:pPr>
        <w:pStyle w:val="Heading2"/>
        <w:rPr>
          <w:rFonts w:ascii="Arial Narrow" w:hAnsi="Arial Narrow"/>
          <w:b w:val="0"/>
        </w:rPr>
      </w:pPr>
      <w:r w:rsidRPr="004F2888">
        <w:rPr>
          <w:rFonts w:ascii="Arial Narrow" w:hAnsi="Arial Narrow"/>
          <w:b w:val="0"/>
        </w:rPr>
        <w:lastRenderedPageBreak/>
        <w:t xml:space="preserve">Na temelju članka 18. Zakona o zaštiti prijavitelja nepravilnosti (»Narodne novine« broj 17/19.) i članka </w:t>
      </w:r>
      <w:r>
        <w:rPr>
          <w:rFonts w:ascii="Arial Narrow" w:hAnsi="Arial Narrow"/>
          <w:b w:val="0"/>
        </w:rPr>
        <w:t>45</w:t>
      </w:r>
      <w:r w:rsidRPr="004F2888">
        <w:rPr>
          <w:rFonts w:ascii="Arial Narrow" w:hAnsi="Arial Narrow"/>
          <w:b w:val="0"/>
        </w:rPr>
        <w:t xml:space="preserve">. Statuta </w:t>
      </w:r>
      <w:r>
        <w:rPr>
          <w:rFonts w:ascii="Arial Narrow" w:hAnsi="Arial Narrow"/>
          <w:b w:val="0"/>
        </w:rPr>
        <w:t>Tehničke</w:t>
      </w:r>
      <w:r w:rsidRPr="004F2888">
        <w:rPr>
          <w:rFonts w:ascii="Arial Narrow" w:hAnsi="Arial Narrow"/>
          <w:b w:val="0"/>
        </w:rPr>
        <w:t xml:space="preserve"> škole Šib</w:t>
      </w:r>
      <w:r w:rsidR="00463514">
        <w:rPr>
          <w:rFonts w:ascii="Arial Narrow" w:hAnsi="Arial Narrow"/>
          <w:b w:val="0"/>
        </w:rPr>
        <w:t>enik, Školski odbor na svojoj 23</w:t>
      </w:r>
      <w:r w:rsidRPr="004F2888">
        <w:rPr>
          <w:rFonts w:ascii="Arial Narrow" w:hAnsi="Arial Narrow"/>
          <w:b w:val="0"/>
        </w:rPr>
        <w:t xml:space="preserve">. sjednici </w:t>
      </w:r>
      <w:r w:rsidR="00463514">
        <w:rPr>
          <w:rFonts w:ascii="Arial Narrow" w:hAnsi="Arial Narrow"/>
          <w:b w:val="0"/>
        </w:rPr>
        <w:t>održanoj dana 19. prosinca</w:t>
      </w:r>
      <w:r w:rsidRPr="004F2888">
        <w:rPr>
          <w:rFonts w:ascii="Arial Narrow" w:hAnsi="Arial Narrow"/>
          <w:b w:val="0"/>
        </w:rPr>
        <w:t xml:space="preserve"> 2019. godine, donio je:</w:t>
      </w:r>
    </w:p>
    <w:p w:rsidR="004F2888" w:rsidRPr="004F2888" w:rsidRDefault="004F2888" w:rsidP="004F2888">
      <w:pPr>
        <w:rPr>
          <w:rFonts w:ascii="Arial Narrow" w:hAnsi="Arial Narrow"/>
          <w:b/>
          <w:bCs/>
        </w:rPr>
      </w:pPr>
    </w:p>
    <w:p w:rsidR="004F2888" w:rsidRPr="004F2888" w:rsidRDefault="004F2888" w:rsidP="004F2888">
      <w:pPr>
        <w:rPr>
          <w:rFonts w:ascii="Arial Narrow" w:hAnsi="Arial Narrow"/>
          <w:b/>
          <w:bCs/>
        </w:rPr>
      </w:pPr>
    </w:p>
    <w:p w:rsidR="004F2888" w:rsidRPr="004F2888" w:rsidRDefault="004F2888" w:rsidP="005E4EE5">
      <w:pPr>
        <w:jc w:val="center"/>
        <w:rPr>
          <w:rStyle w:val="Strong"/>
          <w:rFonts w:ascii="Arial Narrow" w:hAnsi="Arial Narrow"/>
          <w:sz w:val="36"/>
          <w:szCs w:val="36"/>
        </w:rPr>
      </w:pPr>
      <w:r w:rsidRPr="004F2888">
        <w:rPr>
          <w:rStyle w:val="Strong"/>
          <w:rFonts w:ascii="Arial Narrow" w:hAnsi="Arial Narrow"/>
          <w:sz w:val="36"/>
          <w:szCs w:val="36"/>
        </w:rPr>
        <w:t>PRAVILNIK</w:t>
      </w:r>
    </w:p>
    <w:p w:rsidR="004F2888" w:rsidRPr="004F2888" w:rsidRDefault="004F2888" w:rsidP="002F6DE7">
      <w:pPr>
        <w:jc w:val="center"/>
        <w:rPr>
          <w:rStyle w:val="Strong"/>
          <w:rFonts w:ascii="Arial Narrow" w:hAnsi="Arial Narrow"/>
          <w:sz w:val="28"/>
          <w:szCs w:val="28"/>
        </w:rPr>
      </w:pPr>
      <w:r w:rsidRPr="004F2888">
        <w:rPr>
          <w:rStyle w:val="Strong"/>
          <w:rFonts w:ascii="Arial Narrow" w:hAnsi="Arial Narrow"/>
          <w:sz w:val="28"/>
          <w:szCs w:val="28"/>
        </w:rPr>
        <w:t>O POSTUPKU UNUTARNJEG PRIJAVLJIVANJA NEPRAVILNOSTI I IMENOVANJU POVJERLJIVE OSOBE</w:t>
      </w:r>
    </w:p>
    <w:p w:rsidR="004F2888" w:rsidRPr="004F2888" w:rsidRDefault="004F2888" w:rsidP="004F2888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Uvodne odredbe</w:t>
      </w:r>
    </w:p>
    <w:p w:rsidR="004F2888" w:rsidRPr="004F2888" w:rsidRDefault="004F2888" w:rsidP="004F2888">
      <w:pPr>
        <w:rPr>
          <w:rFonts w:ascii="Arial Narrow" w:hAnsi="Arial Narrow"/>
          <w:b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1.</w:t>
      </w:r>
    </w:p>
    <w:p w:rsidR="004F2888" w:rsidRPr="004F2888" w:rsidRDefault="004F2888" w:rsidP="004F2888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Ovim Pravilnikom uređuje se postupak unutarnjeg prijavljivanja nepravilnosti u </w:t>
      </w:r>
      <w:r w:rsidR="0084203D">
        <w:rPr>
          <w:rFonts w:ascii="Arial Narrow" w:hAnsi="Arial Narrow"/>
        </w:rPr>
        <w:t>Tehničkoj</w:t>
      </w:r>
      <w:r w:rsidRPr="004F2888">
        <w:rPr>
          <w:rFonts w:ascii="Arial Narrow" w:hAnsi="Arial Narrow"/>
        </w:rPr>
        <w:t xml:space="preserve"> školi Šibenik (u daljnjem tekstu: Škola), imenovanju povjerljive osobe i zamjenika, postupanja u slučaju sumnje u nepravilnosti, zaštita prijavitelja nepravilnosti i način evidentiranja, obrade i čuvanja podataka zaprimljenih u prijavi nepravilnosti.</w:t>
      </w:r>
    </w:p>
    <w:p w:rsidR="004F2888" w:rsidRPr="004F2888" w:rsidRDefault="004F2888" w:rsidP="004F2888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Odredbe ovog Pravilnika ne primjenjuju se na nepravilnosti koje su regulirane Etičkim kodeksom neposrednih nositelja odgojno – obrazovne aktivnosti i koje su u nadležnosti Etičkog povjerenstva.</w:t>
      </w:r>
    </w:p>
    <w:p w:rsidR="004F2888" w:rsidRPr="004F2888" w:rsidRDefault="004F2888" w:rsidP="004F2888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Odredbe ovog Pravilnika ne primjenjuju se na nepravilnosti koji su regulirane Zakonom o sustavu unutarnjih kontrola u javnom sektoru.</w:t>
      </w:r>
    </w:p>
    <w:p w:rsidR="004F2888" w:rsidRPr="004F2888" w:rsidRDefault="004F2888" w:rsidP="004F2888">
      <w:pPr>
        <w:numPr>
          <w:ilvl w:val="0"/>
          <w:numId w:val="5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Izrazi koji se u ovom Pravilniku koriste za osobe u muškom rodu su neutralni i odnose se na osobe oba spola. 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2.</w:t>
      </w:r>
    </w:p>
    <w:p w:rsidR="004F2888" w:rsidRPr="004F2888" w:rsidRDefault="004F2888" w:rsidP="004F2888">
      <w:pPr>
        <w:numPr>
          <w:ilvl w:val="0"/>
          <w:numId w:val="2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Nepravilnosti su kršenja zakona i drugih propisa te nesavjesno upravljanje javnim dobrima, javnim sredstvima i sredstvima Europske unije koje predstavljaju ugrožavanje javnog interesa, a koje su povezane s obavljanjem poslova u Školi.</w:t>
      </w:r>
    </w:p>
    <w:p w:rsidR="004F2888" w:rsidRPr="004F2888" w:rsidRDefault="004F2888" w:rsidP="004F2888">
      <w:pPr>
        <w:numPr>
          <w:ilvl w:val="0"/>
          <w:numId w:val="2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Prijavitelj nepravilnosti je fizička osoba koja prijavljuje nepravilnosti koje su povezane s obavljanjem poslova u Školi.</w:t>
      </w:r>
    </w:p>
    <w:p w:rsidR="004F2888" w:rsidRPr="004F2888" w:rsidRDefault="004F2888" w:rsidP="004F2888">
      <w:pPr>
        <w:numPr>
          <w:ilvl w:val="0"/>
          <w:numId w:val="2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Povjerljiva osoba je zaposlenik Škole imenovan za zaprimanje prijava nepravilnosti i vođenje postupka u svezi s prijavom nepravilnosti.</w:t>
      </w:r>
    </w:p>
    <w:p w:rsidR="004F2888" w:rsidRPr="004F2888" w:rsidRDefault="004F2888" w:rsidP="004F2888">
      <w:pPr>
        <w:pStyle w:val="NormalWeb"/>
        <w:spacing w:before="0" w:beforeAutospacing="0" w:after="0" w:afterAutospacing="0"/>
        <w:rPr>
          <w:rFonts w:ascii="Arial Narrow" w:hAnsi="Arial Narrow"/>
        </w:rPr>
      </w:pPr>
    </w:p>
    <w:p w:rsidR="004F2888" w:rsidRPr="004F2888" w:rsidRDefault="004F2888" w:rsidP="004F2888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Postupak prijave</w:t>
      </w:r>
    </w:p>
    <w:p w:rsidR="004F2888" w:rsidRPr="004F2888" w:rsidRDefault="004F2888" w:rsidP="004F2888">
      <w:pPr>
        <w:rPr>
          <w:rFonts w:ascii="Arial Narrow" w:hAnsi="Arial Narrow"/>
          <w:b/>
        </w:rPr>
      </w:pPr>
    </w:p>
    <w:p w:rsidR="004F2888" w:rsidRPr="002F6DE7" w:rsidRDefault="004F2888" w:rsidP="002F6DE7">
      <w:pPr>
        <w:pStyle w:val="Normal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2F6DE7">
        <w:rPr>
          <w:rFonts w:ascii="Arial Narrow" w:hAnsi="Arial Narrow"/>
          <w:b/>
          <w:sz w:val="22"/>
          <w:szCs w:val="22"/>
        </w:rPr>
        <w:t>Članak 3.</w:t>
      </w:r>
    </w:p>
    <w:p w:rsidR="004F2888" w:rsidRPr="004F2888" w:rsidRDefault="004F2888" w:rsidP="004F2888">
      <w:pPr>
        <w:numPr>
          <w:ilvl w:val="0"/>
          <w:numId w:val="3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Postupak prijave nepravilnosti započinje dostavljanjem prijave povjerljivoj osobi.</w:t>
      </w:r>
    </w:p>
    <w:p w:rsidR="004F2888" w:rsidRPr="004F2888" w:rsidRDefault="004F2888" w:rsidP="004F2888">
      <w:pPr>
        <w:numPr>
          <w:ilvl w:val="0"/>
          <w:numId w:val="3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Prijava se dostavlja putem urudžbenog zapisnika škole, s naznakom „Za povjerljivu osobu – ne otvarati“ ili putem elektroničke pošte povjerljive osobe koja se objavljuje na web stranici škole ili neposredno u pismenom obliku povjerljivoj osobi ili usmeno na zapisnik kod povjerljive osobe.</w:t>
      </w:r>
    </w:p>
    <w:p w:rsidR="004F2888" w:rsidRPr="004F2888" w:rsidRDefault="004F2888" w:rsidP="004F2888">
      <w:pPr>
        <w:numPr>
          <w:ilvl w:val="0"/>
          <w:numId w:val="3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Prijava zaprimljena putem urudžbenog zapisnika bez odgode prosljeđuje se povjerljivoj osobi.</w:t>
      </w:r>
    </w:p>
    <w:p w:rsidR="004F2888" w:rsidRPr="002F6DE7" w:rsidRDefault="004F2888" w:rsidP="004F2888">
      <w:pPr>
        <w:numPr>
          <w:ilvl w:val="0"/>
          <w:numId w:val="3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Sve osobe uključene u primanje i rješavanje prijave dužne su štititi identitet prijavitelja, osim ako prijavitelj nepravilnosti pristane na otkrivanje tih podataka, ili ako je u tijeku postupka nužno otkriti identitet prijavitelja nepravilnosti.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2F6DE7" w:rsidRDefault="002F6DE7" w:rsidP="002F6DE7">
      <w:pPr>
        <w:jc w:val="center"/>
        <w:rPr>
          <w:rFonts w:ascii="Arial Narrow" w:hAnsi="Arial Narrow"/>
          <w:b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lastRenderedPageBreak/>
        <w:t>Članak 4.</w:t>
      </w:r>
    </w:p>
    <w:p w:rsidR="004F2888" w:rsidRPr="004F2888" w:rsidRDefault="004F2888" w:rsidP="004F2888">
      <w:pPr>
        <w:numPr>
          <w:ilvl w:val="0"/>
          <w:numId w:val="7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Prijava nepravilnosti sadrži podatke o prijavitelju nepravilnosti, naziv Škole, podatke o osobi ili osobama na koje se prijava odnosi, datum prijave i opis nepravilnosti koje se prijavljuju.</w:t>
      </w:r>
    </w:p>
    <w:p w:rsidR="004F2888" w:rsidRPr="004F2888" w:rsidRDefault="004F2888" w:rsidP="004F2888">
      <w:pPr>
        <w:numPr>
          <w:ilvl w:val="0"/>
          <w:numId w:val="7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U slučaju da prijava ne sadrži podatke potrebne za postupanje, povjerljiva osoba će prijavitelja upozoriti na otklanjanje nedostataka u prijavi, u roku od 5 dana od dana dostave prijave.</w:t>
      </w:r>
    </w:p>
    <w:p w:rsidR="004F2888" w:rsidRPr="004F2888" w:rsidRDefault="004F2888" w:rsidP="004F2888">
      <w:pPr>
        <w:numPr>
          <w:ilvl w:val="0"/>
          <w:numId w:val="7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U slučaju da prijavitelj u danom roku iz stavka 2. ovog članka ne ispravi prijavu, povjerljiva osoba će prijavu odbaciti i o tome pisano izvijestiti prijavitelja.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2F6DE7" w:rsidRDefault="004F2888" w:rsidP="004F2888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Povjerljiva osoba</w:t>
      </w: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5.</w:t>
      </w:r>
    </w:p>
    <w:p w:rsidR="004F2888" w:rsidRPr="004F2888" w:rsidRDefault="004F2888" w:rsidP="004F2888">
      <w:pPr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 zaprimanju prijave povjerljiva osoba je dužna: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4F2888">
        <w:rPr>
          <w:rFonts w:ascii="Arial Narrow" w:hAnsi="Arial Narrow"/>
        </w:rPr>
        <w:t>ispitati prijavu o nepravilnosti najkasnije u roku 60 dana od dana zaprimanja prijave,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ind w:left="709" w:hanging="283"/>
        <w:rPr>
          <w:rFonts w:ascii="Arial Narrow" w:hAnsi="Arial Narrow"/>
        </w:rPr>
      </w:pPr>
      <w:r w:rsidRPr="004F2888">
        <w:rPr>
          <w:rFonts w:ascii="Arial Narrow" w:hAnsi="Arial Narrow"/>
        </w:rPr>
        <w:t>bez odgode poduzeti sve radnje iz svoje nadležnosti potrebne za zaštitu prijavitelja, ako je prijavitelj učinio vjerojatnim da jest ili bi mogao biti žrtva štetne radnje zbog prijave nepravilnosti,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ind w:left="709" w:hanging="283"/>
        <w:rPr>
          <w:rFonts w:ascii="Arial Narrow" w:hAnsi="Arial Narrow"/>
        </w:rPr>
      </w:pPr>
      <w:r w:rsidRPr="004F2888">
        <w:rPr>
          <w:rFonts w:ascii="Arial Narrow" w:hAnsi="Arial Narrow"/>
        </w:rPr>
        <w:t>obavijestiti prijavitelja, na njegov zahtjev, o tijeku i radnjama poduzetima u postupku i omogućiti mu uvid u spis u roku od 30 dana od dana zaprimanja zahtjeva,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ind w:left="709" w:hanging="283"/>
        <w:rPr>
          <w:rFonts w:ascii="Arial Narrow" w:hAnsi="Arial Narrow"/>
        </w:rPr>
      </w:pPr>
      <w:r w:rsidRPr="004F2888">
        <w:rPr>
          <w:rFonts w:ascii="Arial Narrow" w:hAnsi="Arial Narrow"/>
        </w:rPr>
        <w:t>proslijediti prijavu nadležnim tijelima ako prijava nije riješena u Školi,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ind w:left="709" w:hanging="283"/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pisanim putem izvijestiti prijavitelja o ishodu postupka prijave, odmah nakon njegova završetka, 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ind w:left="709" w:hanging="283"/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pisanim putem izvijestiti nadležno tijelo za vanjsko prijavljivanje nepravilnosti o zaprimljenim prijavama u roku od 30 dana od dana odlučivanja o prijavi te 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ind w:left="709" w:hanging="283"/>
        <w:rPr>
          <w:rFonts w:ascii="Arial Narrow" w:hAnsi="Arial Narrow"/>
        </w:rPr>
      </w:pPr>
      <w:r w:rsidRPr="004F2888">
        <w:rPr>
          <w:rFonts w:ascii="Arial Narrow" w:hAnsi="Arial Narrow"/>
        </w:rPr>
        <w:t>čuvati identitet prijavitelja i podatke zaprimljene u prijavi od neovlaštenog otkrivanja</w:t>
      </w:r>
    </w:p>
    <w:p w:rsidR="004F2888" w:rsidRPr="004F2888" w:rsidRDefault="004F2888" w:rsidP="004F2888">
      <w:pPr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Ravnatelj ne smije povjerljivu osobu staviti u nepovoljniji položaj. </w:t>
      </w:r>
    </w:p>
    <w:p w:rsidR="004F2888" w:rsidRPr="004F2888" w:rsidRDefault="004F2888" w:rsidP="004F2888">
      <w:pPr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Pod nepovoljniji položaj iz stavka 2. ovog članka smatra se otkaz ugovora o radu, uznemiravanje, nemogućnost napredovanja, neisplata i/ili smanjenje plaće i drugih naknada, izricanje neosnovanih upozorenja na obveze iz radnog odnosa uz mogućnost otkaza ugovora o radu, uskrata radnih zadataka, promjena radnog vremena, onemogućavanje obrazovanja i stručnog usavršavanja, neisplata nagrada i otpremnina, nepoduzimanje mjera radi zaštite dostojanstva radnika zbog uznemiravanja od drugih osoba, proizvoljno i neosnovano upućivanje na zdravstvene preglede ili preglede radi ocjene radne sposobnosti i druga nepovoljna postupanja.</w:t>
      </w:r>
    </w:p>
    <w:p w:rsidR="004F2888" w:rsidRPr="004F2888" w:rsidRDefault="004F2888" w:rsidP="004F2888">
      <w:pPr>
        <w:numPr>
          <w:ilvl w:val="0"/>
          <w:numId w:val="8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Prilikom rješavanja prijave svi radnici Škole dužni su pružiti stručnu pomoć povjerljivoj osobi.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6.</w:t>
      </w:r>
    </w:p>
    <w:p w:rsidR="004F2888" w:rsidRPr="004F2888" w:rsidRDefault="004F2888" w:rsidP="004F2888">
      <w:pPr>
        <w:numPr>
          <w:ilvl w:val="0"/>
          <w:numId w:val="13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Povjerljiva osoba mora biti zaposlenik škole s ugovorom o radu na neodređeno vrijeme.</w:t>
      </w:r>
    </w:p>
    <w:p w:rsidR="004F2888" w:rsidRPr="004F2888" w:rsidRDefault="004F2888" w:rsidP="004F2888">
      <w:pPr>
        <w:numPr>
          <w:ilvl w:val="0"/>
          <w:numId w:val="13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Za povjerljivu osobu ne može biti imenovana osoba kojoj je izrečena mjera upozorenja na obveze iz radnog odnosa s mogućnošću otkaza ugovora o radu, osim ako nije istekao rok sukladno Kolektivnom ugovoru u kojem se izrečena mjera briše.</w:t>
      </w:r>
    </w:p>
    <w:p w:rsidR="004F2888" w:rsidRPr="004F2888" w:rsidRDefault="004F2888" w:rsidP="004F2888">
      <w:pPr>
        <w:numPr>
          <w:ilvl w:val="0"/>
          <w:numId w:val="13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Za povjerljivu osobu ne može biti imenovana osoba protiv koje je pokrenut i vodi se kazneni postupak za neko od kaznenih djela iz članka 106. Zakona o odgoju i obrazovanju u osnovnoj i srednjoj školi.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4F2888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Imenovanje povjerljive osobe i zamjenika povjerljive osobe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7.</w:t>
      </w:r>
    </w:p>
    <w:p w:rsidR="004F2888" w:rsidRPr="004F2888" w:rsidRDefault="004F2888" w:rsidP="004F2888">
      <w:pPr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Povjerljivu osobu i njegovog zamjenika imenuje ravnatelj odlukom, uz njihov prethodni pismeni pristanak.</w:t>
      </w:r>
    </w:p>
    <w:p w:rsidR="004F2888" w:rsidRPr="004F2888" w:rsidRDefault="004F2888" w:rsidP="004F2888">
      <w:pPr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Prijedlog za imenovanje povjerljive osobe ravnatelj podnosi najkasnije u roku od 30 dana od dana stupanja na snagu ovog Pravilnika.</w:t>
      </w:r>
    </w:p>
    <w:p w:rsidR="004F2888" w:rsidRPr="004F2888" w:rsidRDefault="004F2888" w:rsidP="004F2888">
      <w:pPr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Prijedlog iz stavka 2. ovog članka objavljuje se na oglasnoj ploči škole.</w:t>
      </w:r>
    </w:p>
    <w:p w:rsidR="004F2888" w:rsidRPr="004F2888" w:rsidRDefault="004F2888" w:rsidP="004F2888">
      <w:pPr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Povjerljivu osobu ravnatelj imenuje na prijedlog najmanje 20% radnika škole.</w:t>
      </w:r>
    </w:p>
    <w:p w:rsidR="004F2888" w:rsidRPr="004F2888" w:rsidRDefault="004F2888" w:rsidP="004F2888">
      <w:pPr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lastRenderedPageBreak/>
        <w:t>Prijedlog iz stavka 4. ovog članka podnosi se pismeno uz vlastoručne potpise radnika.</w:t>
      </w:r>
    </w:p>
    <w:p w:rsidR="004F2888" w:rsidRPr="004F2888" w:rsidRDefault="004F2888" w:rsidP="004F2888">
      <w:pPr>
        <w:numPr>
          <w:ilvl w:val="0"/>
          <w:numId w:val="10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Ukoliko 20% radnika škole ne podnese prijedlog ravnatelju za imenovanjem povjerljive osobe u roku 30 dana od dana objave prijedloga za imenovanje povjerljive osobe na oglasnoj ploči škole, ravnatelj će povjerljivu osobu imenovati samostalno.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8.</w:t>
      </w:r>
    </w:p>
    <w:p w:rsidR="004F2888" w:rsidRPr="004F2888" w:rsidRDefault="004F2888" w:rsidP="004F2888">
      <w:pPr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Zamjenika povjerljive osobe, ravnatelj imenuje na pismeni prijedlog povjerljive osobe.</w:t>
      </w:r>
    </w:p>
    <w:p w:rsidR="004F2888" w:rsidRPr="004F2888" w:rsidRDefault="004F2888" w:rsidP="004F2888">
      <w:pPr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Zamjenik povjerljive osobe mora ispunjavati uvjete za povjerljivu osobu, sukladno članku 6. ovog pravilnika.</w:t>
      </w:r>
    </w:p>
    <w:p w:rsidR="004F2888" w:rsidRPr="004F2888" w:rsidRDefault="004F2888" w:rsidP="004F2888">
      <w:pPr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Povjerljiva osoba je dužna podnijeti prijedlog iz stavka 1. ovog članka, najkasnije u roku 8 dana od dana imenovanja.</w:t>
      </w:r>
    </w:p>
    <w:p w:rsidR="004F2888" w:rsidRPr="004F2888" w:rsidRDefault="004F2888" w:rsidP="004F2888">
      <w:pPr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Zamjenik povjerljive osobe obavlja poslove povjerljive osobe u slučaju privremene spriječenosti ili razrješenja povjerljive osobe.</w:t>
      </w:r>
    </w:p>
    <w:p w:rsidR="004F2888" w:rsidRPr="004F2888" w:rsidRDefault="004F2888" w:rsidP="004F2888">
      <w:pPr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Zamjenik povjerljive osobe ima sva prava i dužnosti povjerljive osobe tijekom obavljanja poslova povjerljive osobe.</w:t>
      </w:r>
    </w:p>
    <w:p w:rsidR="004F2888" w:rsidRPr="004F2888" w:rsidRDefault="004F2888" w:rsidP="004F2888">
      <w:pPr>
        <w:numPr>
          <w:ilvl w:val="0"/>
          <w:numId w:val="11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U slučaju da povjerljiva osoba i/ili zamjenik povjerljive osobe nisu u mogućnosti obavljati poslove, ravnatelj će imenovati treću osobu za povjerljivu osobu na rok ne duži od 30 dana.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4F2888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Razrješenje povjerljive osobe i zamjenika povjerljive osobe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9.</w:t>
      </w:r>
    </w:p>
    <w:p w:rsidR="004F2888" w:rsidRPr="004F2888" w:rsidRDefault="004F2888" w:rsidP="004F2888">
      <w:pPr>
        <w:numPr>
          <w:ilvl w:val="0"/>
          <w:numId w:val="12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Ako je povjerljiva osoba imenovana na način iz članka 7. stavak 4. ovog pravilnika, ista se može opozvati na pismeni prijedlog 20% radnika škole odlukom.</w:t>
      </w:r>
    </w:p>
    <w:p w:rsidR="004F2888" w:rsidRPr="004F2888" w:rsidRDefault="004F2888" w:rsidP="004F2888">
      <w:pPr>
        <w:numPr>
          <w:ilvl w:val="0"/>
          <w:numId w:val="12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Odluka iz stavka 1. ovog članka obvezuje ravnatelja Škole da razriješi imenovanu povjerljivu osobu i imenuje novu u roku od 30 dana od dana donošenja odluke o opozivu.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4F2888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Registar prijava nepravilnosti</w:t>
      </w:r>
    </w:p>
    <w:p w:rsidR="004F2888" w:rsidRPr="004F2888" w:rsidRDefault="004F2888" w:rsidP="004F2888">
      <w:pPr>
        <w:rPr>
          <w:rFonts w:ascii="Arial Narrow" w:hAnsi="Arial Narrow"/>
          <w:b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10.</w:t>
      </w:r>
    </w:p>
    <w:p w:rsidR="004F2888" w:rsidRPr="004F2888" w:rsidRDefault="004F2888" w:rsidP="004F2888">
      <w:pPr>
        <w:numPr>
          <w:ilvl w:val="0"/>
          <w:numId w:val="4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Povjerljiva osoba dužna je sve zaprimljene prijave upisati u Registar prijava nepravilnosti (u daljnjem tekstu: registar).</w:t>
      </w:r>
    </w:p>
    <w:p w:rsidR="004F2888" w:rsidRPr="004F2888" w:rsidRDefault="004F2888" w:rsidP="004F2888">
      <w:pPr>
        <w:numPr>
          <w:ilvl w:val="0"/>
          <w:numId w:val="4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Registar prijava nepravilnosti sadrži najmanje sljedeće podatke o: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4F2888">
        <w:rPr>
          <w:rFonts w:ascii="Arial Narrow" w:hAnsi="Arial Narrow"/>
        </w:rPr>
        <w:t>rednom broju prijave,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4F2888">
        <w:rPr>
          <w:rFonts w:ascii="Arial Narrow" w:hAnsi="Arial Narrow"/>
        </w:rPr>
        <w:t>podnositelju prijave,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4F2888">
        <w:rPr>
          <w:rFonts w:ascii="Arial Narrow" w:hAnsi="Arial Narrow"/>
        </w:rPr>
        <w:t>kratkom sadržaju prijave i</w:t>
      </w:r>
    </w:p>
    <w:p w:rsidR="004F2888" w:rsidRPr="004F2888" w:rsidRDefault="004F2888" w:rsidP="004F2888">
      <w:pPr>
        <w:numPr>
          <w:ilvl w:val="0"/>
          <w:numId w:val="9"/>
        </w:numPr>
        <w:spacing w:after="0" w:line="240" w:lineRule="auto"/>
        <w:rPr>
          <w:rFonts w:ascii="Arial Narrow" w:hAnsi="Arial Narrow"/>
        </w:rPr>
      </w:pPr>
      <w:r w:rsidRPr="004F2888">
        <w:rPr>
          <w:rFonts w:ascii="Arial Narrow" w:hAnsi="Arial Narrow"/>
        </w:rPr>
        <w:t>radnjama koje su poduzete, te o drugim bitnim činjenicama vezanima uz prijavu.</w:t>
      </w:r>
    </w:p>
    <w:p w:rsidR="004F2888" w:rsidRPr="004F2888" w:rsidRDefault="004F2888" w:rsidP="004F2888">
      <w:pPr>
        <w:numPr>
          <w:ilvl w:val="0"/>
          <w:numId w:val="4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Registar se vodi u pismenom ili elektroničkom obliku.</w:t>
      </w:r>
    </w:p>
    <w:p w:rsidR="004F2888" w:rsidRPr="004F2888" w:rsidRDefault="004F2888" w:rsidP="004F2888">
      <w:pPr>
        <w:numPr>
          <w:ilvl w:val="0"/>
          <w:numId w:val="4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Povjerljiva osoba dužna je ažurno voditi evidenciju o zaprimljenim prijavama.</w:t>
      </w:r>
    </w:p>
    <w:p w:rsidR="004F2888" w:rsidRPr="004F2888" w:rsidRDefault="004F2888" w:rsidP="004F2888">
      <w:pPr>
        <w:rPr>
          <w:rFonts w:ascii="Arial Narrow" w:hAnsi="Arial Narrow"/>
          <w:b/>
        </w:rPr>
      </w:pPr>
    </w:p>
    <w:p w:rsidR="004F2888" w:rsidRPr="002F6DE7" w:rsidRDefault="004F2888" w:rsidP="004F2888">
      <w:pPr>
        <w:numPr>
          <w:ilvl w:val="0"/>
          <w:numId w:val="1"/>
        </w:numPr>
        <w:spacing w:after="0" w:line="240" w:lineRule="auto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Završne odredbe</w:t>
      </w: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11.</w:t>
      </w:r>
    </w:p>
    <w:p w:rsidR="004F2888" w:rsidRPr="004F2888" w:rsidRDefault="004F2888" w:rsidP="004F2888">
      <w:pPr>
        <w:numPr>
          <w:ilvl w:val="0"/>
          <w:numId w:val="6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Povjerljiva osoba i njegov zamjenik tijekom obavljanja poslova dužni su postupati sukladno Uredbi (EU) 2016/679 Europskog parlamenta i Vijeća od 27. travnja 2016. godine o zaštiti pojedinaca u vezi s obradom osobnih podataka i o slobodnom kretanju takvih podataka.</w:t>
      </w:r>
    </w:p>
    <w:p w:rsidR="004F2888" w:rsidRPr="004F2888" w:rsidRDefault="004F2888" w:rsidP="004F2888">
      <w:pPr>
        <w:numPr>
          <w:ilvl w:val="0"/>
          <w:numId w:val="6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Ravnatelj je dužan imenovati povjerljivu osobu i zamjenika povjerljive osobe u rokovima iz članka 7. ovog pravilnika, a najkasnije do 1. travnja 2020. godine.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lastRenderedPageBreak/>
        <w:t>Članak 12.</w:t>
      </w:r>
    </w:p>
    <w:p w:rsidR="004F2888" w:rsidRPr="004F2888" w:rsidRDefault="004F2888" w:rsidP="004F2888">
      <w:pPr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 xml:space="preserve">(1)  </w:t>
      </w:r>
      <w:r w:rsidRPr="004F2888">
        <w:rPr>
          <w:rFonts w:ascii="Arial Narrow" w:hAnsi="Arial Narrow"/>
        </w:rPr>
        <w:t xml:space="preserve">Na pitanja koja nisu uređena ovim pravilnikom primjenjivat će se odredbe Zakona o </w:t>
      </w:r>
      <w:r w:rsidR="009B02DF">
        <w:rPr>
          <w:rFonts w:ascii="Arial Narrow" w:hAnsi="Arial Narrow"/>
        </w:rPr>
        <w:t>zaštiti</w:t>
      </w:r>
      <w:r w:rsidRPr="004F2888">
        <w:rPr>
          <w:rFonts w:ascii="Arial Narrow" w:hAnsi="Arial Narrow"/>
        </w:rPr>
        <w:t xml:space="preserve"> prijavitelja nepravilnosti.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2F6DE7">
      <w:pPr>
        <w:jc w:val="center"/>
        <w:rPr>
          <w:rFonts w:ascii="Arial Narrow" w:hAnsi="Arial Narrow"/>
          <w:b/>
        </w:rPr>
      </w:pPr>
      <w:r w:rsidRPr="004F2888">
        <w:rPr>
          <w:rFonts w:ascii="Arial Narrow" w:hAnsi="Arial Narrow"/>
          <w:b/>
        </w:rPr>
        <w:t>Članak 13.</w:t>
      </w:r>
    </w:p>
    <w:p w:rsidR="004F2888" w:rsidRPr="004F2888" w:rsidRDefault="004F2888" w:rsidP="004F2888">
      <w:pPr>
        <w:numPr>
          <w:ilvl w:val="0"/>
          <w:numId w:val="14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Ovaj Pravilnik stupa na snagu osmog dana od dana objave na oglasnoj ploči škole.</w:t>
      </w:r>
    </w:p>
    <w:p w:rsidR="004F2888" w:rsidRPr="004F2888" w:rsidRDefault="004F2888" w:rsidP="004F2888">
      <w:pPr>
        <w:numPr>
          <w:ilvl w:val="0"/>
          <w:numId w:val="14"/>
        </w:numPr>
        <w:spacing w:after="0" w:line="240" w:lineRule="auto"/>
        <w:ind w:left="426" w:hanging="426"/>
        <w:rPr>
          <w:rFonts w:ascii="Arial Narrow" w:hAnsi="Arial Narrow"/>
        </w:rPr>
      </w:pPr>
      <w:r w:rsidRPr="004F2888">
        <w:rPr>
          <w:rFonts w:ascii="Arial Narrow" w:hAnsi="Arial Narrow"/>
        </w:rPr>
        <w:t>Ovaj Pravilnik objavit će se na mrežnim stranicama škole.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4F2888">
      <w:pPr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                                                                            Predsjedni</w:t>
      </w:r>
      <w:r w:rsidR="005E4EE5">
        <w:rPr>
          <w:rFonts w:ascii="Arial Narrow" w:hAnsi="Arial Narrow"/>
        </w:rPr>
        <w:t>k Školskog odbora:</w:t>
      </w:r>
    </w:p>
    <w:p w:rsidR="004F2888" w:rsidRDefault="005E4EE5" w:rsidP="004F2888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="004F2888" w:rsidRPr="004F2888">
        <w:rPr>
          <w:rFonts w:ascii="Arial Narrow" w:hAnsi="Arial Narrow"/>
        </w:rPr>
        <w:t>____________________________</w:t>
      </w:r>
    </w:p>
    <w:p w:rsidR="004F2888" w:rsidRPr="004F2888" w:rsidRDefault="005E4EE5" w:rsidP="005E4EE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  <w:t>Marijo Čular, dipl.ing.</w:t>
      </w:r>
      <w:r w:rsidR="004F2888" w:rsidRPr="004F2888">
        <w:rPr>
          <w:rFonts w:ascii="Arial Narrow" w:hAnsi="Arial Narrow"/>
        </w:rPr>
        <w:tab/>
      </w:r>
      <w:r w:rsidR="004F2888" w:rsidRPr="004F2888">
        <w:rPr>
          <w:rFonts w:ascii="Arial Narrow" w:hAnsi="Arial Narrow"/>
        </w:rPr>
        <w:tab/>
      </w:r>
      <w:r w:rsidR="004F2888" w:rsidRPr="004F2888">
        <w:rPr>
          <w:rFonts w:ascii="Arial Narrow" w:hAnsi="Arial Narrow"/>
        </w:rPr>
        <w:tab/>
      </w:r>
      <w:r w:rsidR="004F2888" w:rsidRPr="004F2888">
        <w:rPr>
          <w:rFonts w:ascii="Arial Narrow" w:hAnsi="Arial Narrow"/>
        </w:rPr>
        <w:tab/>
      </w:r>
      <w:r w:rsidR="004F2888" w:rsidRPr="004F2888">
        <w:rPr>
          <w:rFonts w:ascii="Arial Narrow" w:hAnsi="Arial Narrow"/>
        </w:rPr>
        <w:tab/>
      </w:r>
      <w:r w:rsidR="004F2888" w:rsidRPr="004F2888">
        <w:rPr>
          <w:rFonts w:ascii="Arial Narrow" w:hAnsi="Arial Narrow"/>
        </w:rPr>
        <w:tab/>
      </w:r>
      <w:r w:rsidR="004F2888" w:rsidRPr="004F2888">
        <w:rPr>
          <w:rFonts w:ascii="Arial Narrow" w:hAnsi="Arial Narrow"/>
        </w:rPr>
        <w:tab/>
        <w:t xml:space="preserve">           .</w:t>
      </w:r>
    </w:p>
    <w:p w:rsidR="005E4EE5" w:rsidRDefault="004F2888" w:rsidP="004F2888">
      <w:pPr>
        <w:rPr>
          <w:rFonts w:ascii="Arial Narrow" w:eastAsia="Calibri" w:hAnsi="Arial Narrow"/>
        </w:rPr>
      </w:pPr>
      <w:r w:rsidRPr="004F2888">
        <w:rPr>
          <w:rFonts w:ascii="Arial Narrow" w:hAnsi="Arial Narrow"/>
        </w:rPr>
        <w:t xml:space="preserve">KLASA: </w:t>
      </w:r>
      <w:r w:rsidRPr="004F2888">
        <w:rPr>
          <w:rFonts w:ascii="Arial Narrow" w:eastAsia="Calibri" w:hAnsi="Arial Narrow"/>
        </w:rPr>
        <w:t>003-05/19-01</w:t>
      </w:r>
      <w:r w:rsidR="005E4EE5">
        <w:rPr>
          <w:rFonts w:ascii="Arial Narrow" w:eastAsia="Calibri" w:hAnsi="Arial Narrow"/>
        </w:rPr>
        <w:t>/</w:t>
      </w:r>
      <w:r w:rsidR="00463514">
        <w:rPr>
          <w:rFonts w:ascii="Arial Narrow" w:eastAsia="Calibri" w:hAnsi="Arial Narrow"/>
        </w:rPr>
        <w:t>779</w:t>
      </w:r>
    </w:p>
    <w:p w:rsidR="004F2888" w:rsidRPr="004F2888" w:rsidRDefault="004F2888" w:rsidP="004F2888">
      <w:pPr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URBROJ: </w:t>
      </w:r>
      <w:r w:rsidR="005E4EE5">
        <w:rPr>
          <w:rFonts w:ascii="Arial Narrow" w:hAnsi="Arial Narrow"/>
        </w:rPr>
        <w:t>2182/1-2/12-4-</w:t>
      </w:r>
      <w:r w:rsidRPr="004F2888">
        <w:rPr>
          <w:rFonts w:ascii="Arial Narrow" w:hAnsi="Arial Narrow"/>
        </w:rPr>
        <w:t>19-01</w:t>
      </w:r>
    </w:p>
    <w:p w:rsidR="004F2888" w:rsidRPr="004F2888" w:rsidRDefault="004F2888" w:rsidP="004F2888">
      <w:pPr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Šibenik, </w:t>
      </w:r>
      <w:r w:rsidR="00463514">
        <w:rPr>
          <w:rFonts w:ascii="Arial Narrow" w:hAnsi="Arial Narrow"/>
        </w:rPr>
        <w:t>23.12.</w:t>
      </w:r>
      <w:r w:rsidRPr="004F2888">
        <w:rPr>
          <w:rFonts w:ascii="Arial Narrow" w:hAnsi="Arial Narrow"/>
        </w:rPr>
        <w:t xml:space="preserve"> 2019. godine.</w:t>
      </w:r>
    </w:p>
    <w:p w:rsidR="005E4EE5" w:rsidRPr="004F2888" w:rsidRDefault="004F2888" w:rsidP="004F2888">
      <w:pPr>
        <w:rPr>
          <w:rFonts w:ascii="Arial Narrow" w:hAnsi="Arial Narrow"/>
        </w:rPr>
      </w:pPr>
      <w:r w:rsidRPr="004F2888">
        <w:rPr>
          <w:rFonts w:ascii="Arial Narrow" w:hAnsi="Arial Narrow"/>
        </w:rPr>
        <w:t>Ovaj Pravilnik objavljen je na oglasnoj pl</w:t>
      </w:r>
      <w:r w:rsidR="00463514">
        <w:rPr>
          <w:rFonts w:ascii="Arial Narrow" w:hAnsi="Arial Narrow"/>
        </w:rPr>
        <w:t>oči škole dana 23.12.</w:t>
      </w:r>
      <w:r w:rsidRPr="004F2888">
        <w:rPr>
          <w:rFonts w:ascii="Arial Narrow" w:hAnsi="Arial Narrow"/>
        </w:rPr>
        <w:t xml:space="preserve"> 2019. godine, te stupa na snagu dana </w:t>
      </w:r>
      <w:r w:rsidR="00463514">
        <w:rPr>
          <w:rFonts w:ascii="Arial Narrow" w:hAnsi="Arial Narrow"/>
        </w:rPr>
        <w:t>31.12.</w:t>
      </w:r>
      <w:r w:rsidRPr="004F2888">
        <w:rPr>
          <w:rFonts w:ascii="Arial Narrow" w:hAnsi="Arial Narrow"/>
        </w:rPr>
        <w:t xml:space="preserve"> 2019. godine.</w:t>
      </w:r>
    </w:p>
    <w:p w:rsidR="004F2888" w:rsidRPr="004F2888" w:rsidRDefault="004F2888" w:rsidP="004F2888">
      <w:pPr>
        <w:rPr>
          <w:rFonts w:ascii="Arial Narrow" w:hAnsi="Arial Narrow"/>
        </w:rPr>
      </w:pPr>
      <w:r w:rsidRPr="004F2888">
        <w:rPr>
          <w:rFonts w:ascii="Arial Narrow" w:hAnsi="Arial Narrow"/>
        </w:rPr>
        <w:t xml:space="preserve">                                                                                 Ravnatelj:</w:t>
      </w:r>
    </w:p>
    <w:p w:rsidR="004F2888" w:rsidRPr="004F2888" w:rsidRDefault="004F2888" w:rsidP="005E4EE5">
      <w:pPr>
        <w:jc w:val="center"/>
        <w:rPr>
          <w:rFonts w:ascii="Arial Narrow" w:hAnsi="Arial Narrow"/>
        </w:rPr>
      </w:pPr>
      <w:r w:rsidRPr="004F2888">
        <w:rPr>
          <w:rFonts w:ascii="Arial Narrow" w:hAnsi="Arial Narrow"/>
        </w:rPr>
        <w:t>________________________</w:t>
      </w:r>
    </w:p>
    <w:p w:rsidR="004F2888" w:rsidRPr="004F2888" w:rsidRDefault="00DD0523" w:rsidP="005E4EE5">
      <w:pPr>
        <w:jc w:val="center"/>
        <w:rPr>
          <w:rFonts w:ascii="Arial Narrow" w:hAnsi="Arial Narrow"/>
        </w:rPr>
      </w:pPr>
      <w:r>
        <w:rPr>
          <w:rFonts w:ascii="Arial Narrow" w:hAnsi="Arial Narrow"/>
        </w:rPr>
        <w:t>Josip Blamarić</w:t>
      </w:r>
      <w:r w:rsidR="004F2888" w:rsidRPr="004F2888">
        <w:rPr>
          <w:rFonts w:ascii="Arial Narrow" w:hAnsi="Arial Narrow"/>
        </w:rPr>
        <w:t>, dipl. ing.</w:t>
      </w:r>
    </w:p>
    <w:p w:rsidR="004F2888" w:rsidRPr="004F2888" w:rsidRDefault="004F2888" w:rsidP="004F2888">
      <w:pPr>
        <w:rPr>
          <w:rFonts w:ascii="Arial Narrow" w:hAnsi="Arial Narrow"/>
        </w:rPr>
      </w:pPr>
    </w:p>
    <w:p w:rsidR="004F2888" w:rsidRPr="004F2888" w:rsidRDefault="004F2888" w:rsidP="004F2888">
      <w:pPr>
        <w:rPr>
          <w:rFonts w:ascii="Arial Narrow" w:hAnsi="Arial Narrow"/>
          <w:sz w:val="36"/>
          <w:szCs w:val="36"/>
        </w:rPr>
      </w:pPr>
    </w:p>
    <w:sectPr w:rsidR="004F2888" w:rsidRPr="004F2888" w:rsidSect="00622F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E4A" w:rsidRDefault="008E4E4A" w:rsidP="00DD0523">
      <w:pPr>
        <w:spacing w:after="0" w:line="240" w:lineRule="auto"/>
      </w:pPr>
      <w:r>
        <w:separator/>
      </w:r>
    </w:p>
  </w:endnote>
  <w:endnote w:type="continuationSeparator" w:id="0">
    <w:p w:rsidR="008E4E4A" w:rsidRDefault="008E4E4A" w:rsidP="00DD05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23" w:rsidRDefault="00DD052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10447"/>
      <w:docPartObj>
        <w:docPartGallery w:val="Page Numbers (Bottom of Page)"/>
        <w:docPartUnique/>
      </w:docPartObj>
    </w:sdtPr>
    <w:sdtContent>
      <w:p w:rsidR="00DD0523" w:rsidRDefault="001E4717">
        <w:pPr>
          <w:pStyle w:val="Footer"/>
          <w:jc w:val="center"/>
        </w:pPr>
        <w:fldSimple w:instr=" PAGE   \* MERGEFORMAT ">
          <w:r w:rsidR="00463514">
            <w:rPr>
              <w:noProof/>
            </w:rPr>
            <w:t>4</w:t>
          </w:r>
        </w:fldSimple>
      </w:p>
    </w:sdtContent>
  </w:sdt>
  <w:p w:rsidR="00DD0523" w:rsidRDefault="00DD052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23" w:rsidRDefault="00DD052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E4A" w:rsidRDefault="008E4E4A" w:rsidP="00DD0523">
      <w:pPr>
        <w:spacing w:after="0" w:line="240" w:lineRule="auto"/>
      </w:pPr>
      <w:r>
        <w:separator/>
      </w:r>
    </w:p>
  </w:footnote>
  <w:footnote w:type="continuationSeparator" w:id="0">
    <w:p w:rsidR="008E4E4A" w:rsidRDefault="008E4E4A" w:rsidP="00DD05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23" w:rsidRDefault="00DD052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23" w:rsidRDefault="00DD052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523" w:rsidRDefault="00DD052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52FE"/>
    <w:multiLevelType w:val="hybridMultilevel"/>
    <w:tmpl w:val="01C0822C"/>
    <w:lvl w:ilvl="0" w:tplc="B4F6DEC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9B0A11"/>
    <w:multiLevelType w:val="hybridMultilevel"/>
    <w:tmpl w:val="564AC170"/>
    <w:lvl w:ilvl="0" w:tplc="2E34F66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52A45"/>
    <w:multiLevelType w:val="hybridMultilevel"/>
    <w:tmpl w:val="35D6A91A"/>
    <w:lvl w:ilvl="0" w:tplc="CCD8FE30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16F30DAD"/>
    <w:multiLevelType w:val="hybridMultilevel"/>
    <w:tmpl w:val="AAFAB1B6"/>
    <w:lvl w:ilvl="0" w:tplc="3DAEBBE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36996"/>
    <w:multiLevelType w:val="hybridMultilevel"/>
    <w:tmpl w:val="C62E6E8E"/>
    <w:lvl w:ilvl="0" w:tplc="B9E2C78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6AC2DC4"/>
    <w:multiLevelType w:val="hybridMultilevel"/>
    <w:tmpl w:val="376ED964"/>
    <w:lvl w:ilvl="0" w:tplc="7D9EAED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176573"/>
    <w:multiLevelType w:val="hybridMultilevel"/>
    <w:tmpl w:val="388819FA"/>
    <w:lvl w:ilvl="0" w:tplc="F2DA1822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E4680E"/>
    <w:multiLevelType w:val="hybridMultilevel"/>
    <w:tmpl w:val="597C4C94"/>
    <w:lvl w:ilvl="0" w:tplc="5164DC4C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996136"/>
    <w:multiLevelType w:val="hybridMultilevel"/>
    <w:tmpl w:val="0720BBC4"/>
    <w:lvl w:ilvl="0" w:tplc="07A0036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75994"/>
    <w:multiLevelType w:val="hybridMultilevel"/>
    <w:tmpl w:val="F16EA4FA"/>
    <w:lvl w:ilvl="0" w:tplc="86DAB9FA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9B13CA"/>
    <w:multiLevelType w:val="hybridMultilevel"/>
    <w:tmpl w:val="206425B2"/>
    <w:lvl w:ilvl="0" w:tplc="643E3AF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F04ACE"/>
    <w:multiLevelType w:val="hybridMultilevel"/>
    <w:tmpl w:val="593E37C6"/>
    <w:lvl w:ilvl="0" w:tplc="D1DEBB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A069F5"/>
    <w:multiLevelType w:val="hybridMultilevel"/>
    <w:tmpl w:val="0EDC58CC"/>
    <w:lvl w:ilvl="0" w:tplc="2390B798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11080"/>
    <w:multiLevelType w:val="hybridMultilevel"/>
    <w:tmpl w:val="18640A28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8"/>
  </w:num>
  <w:num w:numId="3">
    <w:abstractNumId w:val="3"/>
  </w:num>
  <w:num w:numId="4">
    <w:abstractNumId w:val="7"/>
  </w:num>
  <w:num w:numId="5">
    <w:abstractNumId w:val="1"/>
  </w:num>
  <w:num w:numId="6">
    <w:abstractNumId w:val="11"/>
  </w:num>
  <w:num w:numId="7">
    <w:abstractNumId w:val="6"/>
  </w:num>
  <w:num w:numId="8">
    <w:abstractNumId w:val="9"/>
  </w:num>
  <w:num w:numId="9">
    <w:abstractNumId w:val="2"/>
  </w:num>
  <w:num w:numId="10">
    <w:abstractNumId w:val="4"/>
  </w:num>
  <w:num w:numId="11">
    <w:abstractNumId w:val="12"/>
  </w:num>
  <w:num w:numId="12">
    <w:abstractNumId w:val="10"/>
  </w:num>
  <w:num w:numId="13">
    <w:abstractNumId w:val="5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F2888"/>
    <w:rsid w:val="001E4717"/>
    <w:rsid w:val="002F6DE7"/>
    <w:rsid w:val="00463514"/>
    <w:rsid w:val="004F2888"/>
    <w:rsid w:val="00553032"/>
    <w:rsid w:val="005E4EE5"/>
    <w:rsid w:val="00622FBE"/>
    <w:rsid w:val="0084203D"/>
    <w:rsid w:val="008E4E4A"/>
    <w:rsid w:val="009B02DF"/>
    <w:rsid w:val="00CC66AA"/>
    <w:rsid w:val="00CE55B2"/>
    <w:rsid w:val="00D56A88"/>
    <w:rsid w:val="00DD0523"/>
    <w:rsid w:val="00E74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2FBE"/>
  </w:style>
  <w:style w:type="paragraph" w:styleId="Heading2">
    <w:name w:val="heading 2"/>
    <w:basedOn w:val="Normal"/>
    <w:next w:val="Normal"/>
    <w:link w:val="Heading2Char"/>
    <w:qFormat/>
    <w:rsid w:val="004F2888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F2888"/>
    <w:rPr>
      <w:rFonts w:ascii="Times New Roman" w:eastAsia="Times New Roman" w:hAnsi="Times New Roman" w:cs="Times New Roman"/>
      <w:b/>
      <w:bCs/>
      <w:sz w:val="24"/>
      <w:szCs w:val="24"/>
      <w:lang w:eastAsia="hr-HR"/>
    </w:rPr>
  </w:style>
  <w:style w:type="character" w:styleId="Strong">
    <w:name w:val="Strong"/>
    <w:uiPriority w:val="22"/>
    <w:qFormat/>
    <w:rsid w:val="004F2888"/>
    <w:rPr>
      <w:b/>
      <w:bCs/>
    </w:rPr>
  </w:style>
  <w:style w:type="paragraph" w:styleId="NormalWeb">
    <w:name w:val="Normal (Web)"/>
    <w:basedOn w:val="Normal"/>
    <w:uiPriority w:val="99"/>
    <w:unhideWhenUsed/>
    <w:rsid w:val="004F28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er">
    <w:name w:val="header"/>
    <w:basedOn w:val="Normal"/>
    <w:link w:val="HeaderChar"/>
    <w:uiPriority w:val="99"/>
    <w:semiHidden/>
    <w:unhideWhenUsed/>
    <w:rsid w:val="00DD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D0523"/>
  </w:style>
  <w:style w:type="paragraph" w:styleId="Footer">
    <w:name w:val="footer"/>
    <w:basedOn w:val="Normal"/>
    <w:link w:val="FooterChar"/>
    <w:uiPriority w:val="99"/>
    <w:unhideWhenUsed/>
    <w:rsid w:val="00DD05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0523"/>
  </w:style>
  <w:style w:type="paragraph" w:styleId="BalloonText">
    <w:name w:val="Balloon Text"/>
    <w:basedOn w:val="Normal"/>
    <w:link w:val="BalloonTextChar"/>
    <w:uiPriority w:val="99"/>
    <w:semiHidden/>
    <w:unhideWhenUsed/>
    <w:rsid w:val="00842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0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1355</Words>
  <Characters>7726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cp:lastPrinted>2019-12-17T08:34:00Z</cp:lastPrinted>
  <dcterms:created xsi:type="dcterms:W3CDTF">2019-12-11T11:07:00Z</dcterms:created>
  <dcterms:modified xsi:type="dcterms:W3CDTF">2019-12-23T10:17:00Z</dcterms:modified>
</cp:coreProperties>
</file>